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5D3570">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C4098F">
        <w:rPr>
          <w:rFonts w:eastAsiaTheme="minorEastAsia"/>
          <w:sz w:val="20"/>
        </w:rPr>
        <w:t xml:space="preserve">The system will be </w:t>
      </w:r>
      <w:r w:rsidR="001E518A">
        <w:rPr>
          <w:rFonts w:eastAsiaTheme="minorEastAsia"/>
          <w:sz w:val="20"/>
        </w:rPr>
        <w:t>Securex Retro-Fit</w:t>
      </w:r>
      <w:r w:rsidR="00C4098F">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C4098F" w:rsidRDefault="00B86204" w:rsidP="00C4098F">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2D2AAF" w:rsidRDefault="003A4D3D" w:rsidP="002D2AAF">
      <w:pPr>
        <w:pStyle w:val="ARCATSubPara"/>
        <w:ind w:left="1728"/>
        <w:rPr>
          <w:rFonts w:eastAsiaTheme="minorEastAsia"/>
          <w:sz w:val="20"/>
        </w:rPr>
      </w:pPr>
      <w:r>
        <w:rPr>
          <w:rFonts w:eastAsiaTheme="minorEastAsia"/>
          <w:sz w:val="20"/>
        </w:rPr>
        <w:tab/>
      </w:r>
    </w:p>
    <w:p w:rsidR="00542A32" w:rsidRDefault="00C4098F" w:rsidP="00C4098F">
      <w:pPr>
        <w:pStyle w:val="ARCATArticle"/>
        <w:rPr>
          <w:rFonts w:eastAsiaTheme="minorEastAsia"/>
          <w:sz w:val="20"/>
        </w:rPr>
      </w:pPr>
      <w:r>
        <w:rPr>
          <w:rFonts w:eastAsiaTheme="minorEastAsia"/>
          <w:sz w:val="20"/>
        </w:rPr>
        <w:t>2.3</w:t>
      </w:r>
      <w:r w:rsidR="002D2AAF">
        <w:rPr>
          <w:rFonts w:eastAsiaTheme="minorEastAsia"/>
          <w:sz w:val="20"/>
        </w:rPr>
        <w:tab/>
        <w:t xml:space="preserve">EXPANDED METAL RETRO-FIT SECURITY FENCING </w:t>
      </w:r>
    </w:p>
    <w:p w:rsidR="002D2AAF" w:rsidRDefault="002D2AAF" w:rsidP="0088152E">
      <w:pPr>
        <w:pStyle w:val="ARCATParagraph"/>
        <w:numPr>
          <w:ilvl w:val="2"/>
          <w:numId w:val="15"/>
        </w:numPr>
        <w:ind w:left="1152" w:hanging="576"/>
        <w:rPr>
          <w:rFonts w:eastAsiaTheme="minorEastAsia"/>
          <w:sz w:val="20"/>
        </w:rPr>
      </w:pPr>
      <w:r>
        <w:rPr>
          <w:rFonts w:eastAsiaTheme="minorEastAsia"/>
          <w:sz w:val="20"/>
        </w:rPr>
        <w:tab/>
        <w:t xml:space="preserve">Frame: 12 Foot (3658mm) </w:t>
      </w:r>
      <w:r w:rsidR="00542A32">
        <w:rPr>
          <w:rFonts w:eastAsiaTheme="minorEastAsia"/>
          <w:sz w:val="20"/>
        </w:rPr>
        <w:t>Round Post and Rail Fence</w:t>
      </w:r>
      <w:r w:rsidR="001178C1">
        <w:rPr>
          <w:rFonts w:eastAsiaTheme="minorEastAsia"/>
          <w:sz w:val="20"/>
        </w:rPr>
        <w:t xml:space="preserve"> Framework</w:t>
      </w:r>
      <w:r w:rsidR="000B176A">
        <w:rPr>
          <w:rFonts w:eastAsiaTheme="minorEastAsia"/>
          <w:sz w:val="20"/>
        </w:rPr>
        <w:t>:</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A150BD">
        <w:rPr>
          <w:rFonts w:eastAsiaTheme="minorEastAsia"/>
          <w:color w:val="FF0000"/>
        </w:rPr>
        <w:t xml:space="preserve">line and terminal </w:t>
      </w:r>
      <w:r>
        <w:rPr>
          <w:rFonts w:eastAsiaTheme="minorEastAsia"/>
          <w:color w:val="FF0000"/>
        </w:rPr>
        <w:t>post t</w:t>
      </w:r>
      <w:r w:rsidR="00A150BD">
        <w:rPr>
          <w:rFonts w:eastAsiaTheme="minorEastAsia"/>
          <w:color w:val="FF0000"/>
        </w:rPr>
        <w:t>ype.  Delete one of the next three</w:t>
      </w:r>
      <w:r>
        <w:rPr>
          <w:rFonts w:eastAsiaTheme="minorEastAsia"/>
          <w:color w:val="FF0000"/>
        </w:rPr>
        <w:t xml:space="preserve"> paragraphs.</w:t>
      </w:r>
    </w:p>
    <w:p w:rsidR="00A150BD" w:rsidRPr="00A150BD" w:rsidRDefault="002D2AAF" w:rsidP="0088152E">
      <w:pPr>
        <w:pStyle w:val="ARCATSubPara"/>
        <w:numPr>
          <w:ilvl w:val="3"/>
          <w:numId w:val="15"/>
        </w:numPr>
        <w:ind w:left="1728" w:hanging="576"/>
        <w:rPr>
          <w:rFonts w:eastAsiaTheme="minorEastAsia"/>
          <w:sz w:val="20"/>
        </w:rPr>
      </w:pPr>
      <w:r>
        <w:rPr>
          <w:rFonts w:eastAsiaTheme="minorEastAsia"/>
          <w:sz w:val="20"/>
        </w:rPr>
        <w:tab/>
      </w:r>
      <w:r w:rsidR="00A150BD">
        <w:rPr>
          <w:rFonts w:eastAsiaTheme="minorEastAsia"/>
          <w:sz w:val="20"/>
        </w:rPr>
        <w:t>Post Type: 2.87</w:t>
      </w:r>
      <w:r w:rsidR="001178C1">
        <w:rPr>
          <w:rFonts w:eastAsiaTheme="minorEastAsia"/>
          <w:sz w:val="20"/>
        </w:rPr>
        <w:t>5 inch (73mm) O.D. Schedule 40</w:t>
      </w:r>
      <w:r w:rsidR="00A150BD">
        <w:rPr>
          <w:rFonts w:eastAsiaTheme="minorEastAsia"/>
          <w:sz w:val="20"/>
        </w:rPr>
        <w:t>/SS40</w:t>
      </w:r>
      <w:r w:rsidR="001178C1">
        <w:rPr>
          <w:rFonts w:eastAsiaTheme="minorEastAsia"/>
          <w:sz w:val="20"/>
        </w:rPr>
        <w:t xml:space="preserve"> pipe</w:t>
      </w:r>
      <w:r w:rsidR="00A150BD">
        <w:rPr>
          <w:rFonts w:eastAsiaTheme="minorEastAsia"/>
          <w:sz w:val="20"/>
        </w:rPr>
        <w:t>.</w:t>
      </w:r>
    </w:p>
    <w:p w:rsidR="002D2AAF" w:rsidRDefault="00A150BD" w:rsidP="0088152E">
      <w:pPr>
        <w:pStyle w:val="ARCATSubPara"/>
        <w:numPr>
          <w:ilvl w:val="3"/>
          <w:numId w:val="15"/>
        </w:numPr>
        <w:ind w:left="1728" w:hanging="576"/>
        <w:rPr>
          <w:rFonts w:eastAsiaTheme="minorEastAsia"/>
          <w:sz w:val="20"/>
        </w:rPr>
      </w:pPr>
      <w:r>
        <w:rPr>
          <w:rFonts w:eastAsiaTheme="minorEastAsia"/>
          <w:sz w:val="20"/>
        </w:rPr>
        <w:t xml:space="preserve">  </w:t>
      </w:r>
      <w:r>
        <w:rPr>
          <w:rFonts w:eastAsiaTheme="minorEastAsia"/>
          <w:sz w:val="20"/>
        </w:rPr>
        <w:tab/>
      </w:r>
      <w:r w:rsidR="002D2AAF">
        <w:rPr>
          <w:rFonts w:eastAsiaTheme="minorEastAsia"/>
          <w:sz w:val="20"/>
        </w:rPr>
        <w:t>Post Type: 4 inch (</w:t>
      </w:r>
      <w:r w:rsidR="001178C1">
        <w:rPr>
          <w:rFonts w:eastAsiaTheme="minorEastAsia"/>
          <w:sz w:val="20"/>
        </w:rPr>
        <w:t>102mm) O.D. Schedule 40</w:t>
      </w:r>
      <w:r w:rsidR="002D2AAF">
        <w:rPr>
          <w:rFonts w:eastAsiaTheme="minorEastAsia"/>
          <w:sz w:val="20"/>
        </w:rPr>
        <w:t>/SS40</w:t>
      </w:r>
      <w:r w:rsidR="001178C1">
        <w:rPr>
          <w:rFonts w:eastAsiaTheme="minorEastAsia"/>
          <w:sz w:val="20"/>
        </w:rPr>
        <w:t xml:space="preserve"> pipe</w:t>
      </w:r>
      <w:r w:rsidR="002D2AAF">
        <w:rPr>
          <w:rFonts w:eastAsiaTheme="minorEastAsia"/>
          <w:sz w:val="20"/>
        </w:rPr>
        <w:t>.</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Type: 6.625 inch</w:t>
      </w:r>
      <w:r w:rsidR="001178C1">
        <w:rPr>
          <w:rFonts w:eastAsiaTheme="minorEastAsia"/>
          <w:sz w:val="20"/>
        </w:rPr>
        <w:t xml:space="preserve"> </w:t>
      </w:r>
      <w:r>
        <w:rPr>
          <w:rFonts w:eastAsiaTheme="minorEastAsia"/>
          <w:sz w:val="20"/>
        </w:rPr>
        <w:t>(1</w:t>
      </w:r>
      <w:r w:rsidR="001178C1">
        <w:rPr>
          <w:rFonts w:eastAsiaTheme="minorEastAsia"/>
          <w:sz w:val="20"/>
        </w:rPr>
        <w:t>68mm) O.D. Schedule 40/</w:t>
      </w:r>
      <w:r>
        <w:rPr>
          <w:rFonts w:eastAsiaTheme="minorEastAsia"/>
          <w:sz w:val="20"/>
        </w:rPr>
        <w:t>SS40</w:t>
      </w:r>
      <w:r w:rsidR="001178C1">
        <w:rPr>
          <w:rFonts w:eastAsiaTheme="minorEastAsia"/>
          <w:sz w:val="20"/>
        </w:rPr>
        <w:t xml:space="preserve"> pipe</w:t>
      </w:r>
      <w:r>
        <w:rPr>
          <w:rFonts w:eastAsiaTheme="minorEastAsia"/>
          <w:sz w:val="20"/>
        </w:rPr>
        <w:t>.</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5502A3">
        <w:rPr>
          <w:rFonts w:eastAsiaTheme="minorEastAsia"/>
          <w:sz w:val="20"/>
        </w:rPr>
        <w:tab/>
      </w:r>
      <w:r w:rsidR="002D2AAF">
        <w:rPr>
          <w:rFonts w:eastAsiaTheme="minorEastAsia"/>
          <w:sz w:val="20"/>
        </w:rPr>
        <w:t>Maximum Span: 93 in</w:t>
      </w:r>
      <w:r w:rsidR="001178C1">
        <w:rPr>
          <w:rFonts w:eastAsiaTheme="minorEastAsia"/>
          <w:sz w:val="20"/>
        </w:rPr>
        <w:t>ches (2362</w:t>
      </w:r>
      <w:r w:rsidR="002D2AAF">
        <w:rPr>
          <w:rFonts w:eastAsiaTheme="minorEastAsia"/>
          <w:sz w:val="20"/>
        </w:rPr>
        <w:t>mm).</w:t>
      </w:r>
    </w:p>
    <w:p w:rsidR="002D2AAF" w:rsidRPr="00C4098F" w:rsidRDefault="0088152E" w:rsidP="00C4098F">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t>Panel Size: 48 inches wide by 144 inches tall (1219mm x 3658mm).</w:t>
      </w:r>
    </w:p>
    <w:p w:rsidR="002D2AAF" w:rsidRDefault="00CF75E0" w:rsidP="0088152E">
      <w:pPr>
        <w:pStyle w:val="ARCATSubPara"/>
        <w:rPr>
          <w:rFonts w:eastAsiaTheme="minorEastAsia"/>
          <w:sz w:val="20"/>
        </w:rPr>
      </w:pPr>
      <w:r>
        <w:rPr>
          <w:rFonts w:eastAsiaTheme="minorEastAsia"/>
          <w:sz w:val="20"/>
        </w:rPr>
        <w:tab/>
      </w:r>
      <w:r>
        <w:rPr>
          <w:rFonts w:eastAsiaTheme="minorEastAsia"/>
          <w:sz w:val="20"/>
        </w:rPr>
        <w:tab/>
        <w:t>6</w:t>
      </w:r>
      <w:r w:rsidR="005502A3">
        <w:rPr>
          <w:rFonts w:eastAsiaTheme="minorEastAsia"/>
          <w:sz w:val="20"/>
        </w:rPr>
        <w:t>.</w:t>
      </w:r>
      <w:r w:rsidR="005502A3">
        <w:rPr>
          <w:rFonts w:eastAsiaTheme="minorEastAsia"/>
          <w:sz w:val="20"/>
        </w:rPr>
        <w:tab/>
      </w:r>
      <w:r w:rsidR="001178C1">
        <w:rPr>
          <w:rFonts w:eastAsiaTheme="minorEastAsia"/>
          <w:sz w:val="20"/>
        </w:rPr>
        <w:t>Horizontal Rails: (3)</w:t>
      </w:r>
      <w:r w:rsidR="001178C1" w:rsidRPr="001178C1">
        <w:rPr>
          <w:rFonts w:eastAsiaTheme="minorEastAsia"/>
          <w:sz w:val="20"/>
        </w:rPr>
        <w:t xml:space="preserve"> </w:t>
      </w:r>
      <w:r w:rsidR="001178C1">
        <w:rPr>
          <w:rFonts w:eastAsiaTheme="minorEastAsia"/>
          <w:sz w:val="20"/>
        </w:rPr>
        <w:t>1.660 inch (42mm) O.D. Schedule 40 galvanized pipe.</w:t>
      </w:r>
    </w:p>
    <w:p w:rsidR="00EC39CD" w:rsidRDefault="00EC39CD" w:rsidP="00B86204">
      <w:pPr>
        <w:pStyle w:val="ARCATParagraph"/>
        <w:ind w:left="1152"/>
        <w:rPr>
          <w:rFonts w:eastAsiaTheme="minorEastAsia"/>
          <w:sz w:val="20"/>
        </w:rPr>
      </w:pPr>
    </w:p>
    <w:p w:rsidR="005B53EE" w:rsidRDefault="00C4098F" w:rsidP="00C4098F">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4098F" w:rsidRDefault="00FE180B" w:rsidP="00C4098F">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C4098F" w:rsidRDefault="00EB2329" w:rsidP="00C4098F">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EB2329" w:rsidP="009B3E1B">
      <w:pPr>
        <w:pStyle w:val="ARCATSubPara"/>
        <w:ind w:left="1440"/>
        <w:rPr>
          <w:rFonts w:eastAsiaTheme="minorEastAsia"/>
          <w:sz w:val="20"/>
        </w:rPr>
      </w:pPr>
      <w:r>
        <w:rPr>
          <w:rFonts w:eastAsiaTheme="minorEastAsia"/>
          <w:sz w:val="20"/>
        </w:rPr>
        <w:tab/>
      </w:r>
    </w:p>
    <w:p w:rsidR="00123212" w:rsidRPr="00C4098F" w:rsidRDefault="00BE00ED" w:rsidP="00C4098F">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C4098F" w:rsidP="00C4098F">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C4098F">
      <w:pPr>
        <w:pStyle w:val="ARCATParagraph"/>
        <w:ind w:left="1440"/>
        <w:rPr>
          <w:rFonts w:eastAsiaTheme="minorEastAsia"/>
          <w:sz w:val="20"/>
        </w:rPr>
      </w:pPr>
    </w:p>
    <w:p w:rsidR="00AF2F6B" w:rsidRPr="005502A3" w:rsidRDefault="00C4098F" w:rsidP="00C4098F">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proofErr w:type="gramStart"/>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lastRenderedPageBreak/>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C4098F" w:rsidP="00C4098F">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lastRenderedPageBreak/>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lastRenderedPageBreak/>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 xml:space="preserve">Zinc die cast swivel type with sealed lubricant </w:t>
      </w:r>
      <w:r w:rsidR="002C5EDB" w:rsidRPr="002C5EDB">
        <w:rPr>
          <w:rFonts w:eastAsiaTheme="minorEastAsia"/>
          <w:sz w:val="20"/>
        </w:rPr>
        <w:lastRenderedPageBreak/>
        <w:t>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C4098F"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C4098F"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Pr="00C4098F" w:rsidRDefault="007A679C" w:rsidP="00C4098F">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lastRenderedPageBreak/>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r>
      <w:r w:rsidR="00C4098F">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C4098F">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5D3570">
      <w:rPr>
        <w:rFonts w:eastAsiaTheme="minorEastAsia"/>
        <w:snapToGrid w:val="0"/>
        <w:sz w:val="20"/>
      </w:rPr>
      <w:fldChar w:fldCharType="begin"/>
    </w:r>
    <w:r>
      <w:rPr>
        <w:rFonts w:eastAsiaTheme="minorEastAsia"/>
        <w:snapToGrid w:val="0"/>
        <w:sz w:val="20"/>
      </w:rPr>
      <w:instrText xml:space="preserve"> PAGE </w:instrText>
    </w:r>
    <w:r w:rsidR="005D3570">
      <w:rPr>
        <w:rFonts w:eastAsiaTheme="minorEastAsia"/>
        <w:snapToGrid w:val="0"/>
        <w:sz w:val="20"/>
      </w:rPr>
      <w:fldChar w:fldCharType="separate"/>
    </w:r>
    <w:r w:rsidR="00C4098F">
      <w:rPr>
        <w:rFonts w:eastAsiaTheme="minorEastAsia"/>
        <w:noProof/>
        <w:snapToGrid w:val="0"/>
        <w:sz w:val="20"/>
      </w:rPr>
      <w:t>9</w:t>
    </w:r>
    <w:r w:rsidR="005D3570">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D3570"/>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098F"/>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E3C4D"/>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2012-02-22T16:38:00Z</dcterms:created>
  <dcterms:modified xsi:type="dcterms:W3CDTF">2012-02-22T16:43:00Z</dcterms:modified>
</cp:coreProperties>
</file>